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B1C92" w:rsidRPr="002C4069" w:rsidRDefault="00DB1C92" w:rsidP="00DB1C92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outlineLvl w:val="1"/>
        <w:rPr>
          <w:rFonts w:ascii="Times New Roman" w:hAnsi="Times New Roman"/>
          <w:sz w:val="24"/>
          <w:szCs w:val="24"/>
        </w:rPr>
      </w:pPr>
      <w:r w:rsidRPr="002C4069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9</w:t>
      </w:r>
    </w:p>
    <w:p w:rsidR="00DB1C92" w:rsidRPr="002C4069" w:rsidRDefault="00DB1C92" w:rsidP="00DB1C92">
      <w:pPr>
        <w:widowControl w:val="0"/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/>
          <w:sz w:val="24"/>
          <w:szCs w:val="24"/>
        </w:rPr>
      </w:pPr>
      <w:r w:rsidRPr="00151483">
        <w:rPr>
          <w:rFonts w:ascii="Times New Roman" w:hAnsi="Times New Roman"/>
          <w:sz w:val="24"/>
          <w:szCs w:val="24"/>
        </w:rPr>
        <w:t>к Правилам благоустройства</w:t>
      </w:r>
      <w:r>
        <w:rPr>
          <w:rFonts w:ascii="Times New Roman" w:hAnsi="Times New Roman"/>
          <w:sz w:val="24"/>
          <w:szCs w:val="24"/>
        </w:rPr>
        <w:br/>
      </w:r>
      <w:r w:rsidRPr="00151483">
        <w:rPr>
          <w:rFonts w:ascii="Times New Roman" w:hAnsi="Times New Roman"/>
          <w:sz w:val="24"/>
          <w:szCs w:val="24"/>
        </w:rPr>
        <w:t>муниципального образования</w:t>
      </w:r>
      <w:r>
        <w:rPr>
          <w:rFonts w:ascii="Times New Roman" w:hAnsi="Times New Roman"/>
          <w:sz w:val="24"/>
          <w:szCs w:val="24"/>
        </w:rPr>
        <w:br/>
      </w:r>
      <w:r w:rsidRPr="00151483">
        <w:rPr>
          <w:rFonts w:ascii="Times New Roman" w:hAnsi="Times New Roman"/>
          <w:sz w:val="24"/>
          <w:szCs w:val="24"/>
        </w:rPr>
        <w:t>городской округ Евпатория</w:t>
      </w:r>
      <w:r>
        <w:rPr>
          <w:rFonts w:ascii="Times New Roman" w:hAnsi="Times New Roman"/>
          <w:sz w:val="24"/>
          <w:szCs w:val="24"/>
        </w:rPr>
        <w:br/>
      </w:r>
      <w:r w:rsidRPr="00151483">
        <w:rPr>
          <w:rFonts w:ascii="Times New Roman" w:hAnsi="Times New Roman"/>
          <w:sz w:val="24"/>
          <w:szCs w:val="24"/>
        </w:rPr>
        <w:t>Республики Крым</w:t>
      </w:r>
    </w:p>
    <w:p w:rsidR="00DB1C92" w:rsidRPr="00C01011" w:rsidRDefault="00DB1C92" w:rsidP="00DB1C92">
      <w:pPr>
        <w:rPr>
          <w:bCs/>
          <w:sz w:val="24"/>
          <w:szCs w:val="24"/>
        </w:rPr>
      </w:pPr>
    </w:p>
    <w:p w:rsidR="00DB1C92" w:rsidRPr="00C01011" w:rsidRDefault="00DB1C92" w:rsidP="00DB1C92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Форма схемы границ прилегающих территорий</w:t>
      </w:r>
      <w:r>
        <w:rPr>
          <w:rFonts w:ascii="Times New Roman" w:hAnsi="Times New Roman"/>
          <w:bCs/>
          <w:sz w:val="24"/>
          <w:szCs w:val="24"/>
        </w:rPr>
        <w:t>.</w:t>
      </w:r>
      <w:bookmarkStart w:id="0" w:name="_GoBack"/>
      <w:bookmarkEnd w:id="0"/>
    </w:p>
    <w:p w:rsidR="00DB1C92" w:rsidRDefault="00DB1C92" w:rsidP="00DB1C92">
      <w:r w:rsidRPr="00595E1E">
        <w:rPr>
          <w:noProof/>
        </w:rPr>
        <w:drawing>
          <wp:inline distT="0" distB="0" distL="0" distR="0" wp14:anchorId="7314ABBE" wp14:editId="7B0D7FCC">
            <wp:extent cx="5939007" cy="6400216"/>
            <wp:effectExtent l="0" t="0" r="5080" b="635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45" b="-1"/>
                    <a:stretch/>
                  </pic:blipFill>
                  <pic:spPr bwMode="auto">
                    <a:xfrm>
                      <a:off x="0" y="0"/>
                      <a:ext cx="5943454" cy="640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C92" w:rsidRDefault="00DB1C92" w:rsidP="00DB1C92"/>
    <w:p w:rsidR="00DB1C92" w:rsidRDefault="00DB1C92" w:rsidP="00DB1C92">
      <w:r w:rsidRPr="00595E1E">
        <w:rPr>
          <w:noProof/>
        </w:rPr>
        <w:lastRenderedPageBreak/>
        <w:drawing>
          <wp:inline distT="0" distB="0" distL="0" distR="0" wp14:anchorId="4FECA4FA" wp14:editId="4481EC01">
            <wp:extent cx="5813425" cy="9239097"/>
            <wp:effectExtent l="0" t="0" r="0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767" cy="92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C92" w:rsidRPr="00D012B8" w:rsidRDefault="00DB1C92" w:rsidP="00DB1C92">
      <w:r w:rsidRPr="00595E1E">
        <w:rPr>
          <w:noProof/>
        </w:rPr>
        <w:lastRenderedPageBreak/>
        <w:drawing>
          <wp:inline distT="0" distB="0" distL="0" distR="0" wp14:anchorId="4747AC64" wp14:editId="23AD63DA">
            <wp:extent cx="5939557" cy="9202521"/>
            <wp:effectExtent l="0" t="0" r="0" b="0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57" cy="92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E59" w:rsidRDefault="00900E59"/>
    <w:sectPr w:rsidR="00900E59">
      <w:pgSz w:w="11905" w:h="16838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entury Gothic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C92"/>
    <w:rsid w:val="00900E59"/>
    <w:rsid w:val="00DB1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4CC01"/>
  <w15:chartTrackingRefBased/>
  <w15:docId w15:val="{5066DB54-8175-4894-A3E7-8DB3562D6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1C92"/>
    <w:pPr>
      <w:spacing w:after="200" w:line="276" w:lineRule="auto"/>
    </w:pPr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1</cp:revision>
  <dcterms:created xsi:type="dcterms:W3CDTF">2025-07-29T09:53:00Z</dcterms:created>
  <dcterms:modified xsi:type="dcterms:W3CDTF">2025-07-29T09:56:00Z</dcterms:modified>
</cp:coreProperties>
</file>